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71" w:rsidRDefault="00BE084E" w:rsidP="00667D77">
      <w:pPr>
        <w:spacing w:before="120"/>
        <w:ind w:left="-567" w:right="-426"/>
      </w:pPr>
      <w:r>
        <w:t xml:space="preserve">          </w:t>
      </w:r>
      <w:r w:rsidR="00585198">
        <w:t xml:space="preserve">. </w:t>
      </w:r>
      <w:r w:rsidR="00FC2C71">
        <w:t xml:space="preserve"> </w:t>
      </w:r>
    </w:p>
    <w:p w:rsidR="00BE084E" w:rsidRDefault="004419B3" w:rsidP="00335AB3">
      <w:pPr>
        <w:pStyle w:val="a4"/>
        <w:jc w:val="right"/>
      </w:pPr>
      <w:r>
        <w:t>Обращение к П</w:t>
      </w:r>
      <w:r w:rsidR="00BE084E">
        <w:t xml:space="preserve">резиденту России Путину Владимиру Владимировичу </w:t>
      </w:r>
    </w:p>
    <w:p w:rsidR="00BE084E" w:rsidRDefault="00BE084E" w:rsidP="00335AB3">
      <w:pPr>
        <w:pStyle w:val="a4"/>
        <w:tabs>
          <w:tab w:val="clear" w:pos="4677"/>
          <w:tab w:val="clear" w:pos="9355"/>
          <w:tab w:val="left" w:pos="2215"/>
          <w:tab w:val="left" w:pos="2846"/>
        </w:tabs>
        <w:jc w:val="right"/>
      </w:pPr>
      <w:r>
        <w:tab/>
        <w:t>от</w:t>
      </w:r>
      <w:r w:rsidR="00335AB3">
        <w:tab/>
      </w:r>
    </w:p>
    <w:p w:rsidR="00F517E6" w:rsidRDefault="00BE084E" w:rsidP="00335AB3">
      <w:pPr>
        <w:pStyle w:val="a4"/>
        <w:jc w:val="right"/>
      </w:pPr>
      <w:r>
        <w:t>Афанасьева Николая Владимировича, председателя инициативной группы граждан</w:t>
      </w:r>
      <w:r w:rsidR="00F517E6">
        <w:t xml:space="preserve">   </w:t>
      </w:r>
    </w:p>
    <w:p w:rsidR="00F517E6" w:rsidRDefault="00F517E6" w:rsidP="00335AB3">
      <w:pPr>
        <w:pStyle w:val="a4"/>
        <w:jc w:val="right"/>
      </w:pPr>
      <w:r>
        <w:t xml:space="preserve">                                                            </w:t>
      </w:r>
    </w:p>
    <w:p w:rsidR="00BE084E" w:rsidRDefault="00F517E6" w:rsidP="00335AB3">
      <w:pPr>
        <w:pStyle w:val="a4"/>
        <w:jc w:val="right"/>
      </w:pPr>
      <w:r>
        <w:t>З</w:t>
      </w:r>
      <w:r w:rsidR="00BE084E">
        <w:t>вериноголовского района</w:t>
      </w:r>
      <w:r>
        <w:t xml:space="preserve"> Курганской области</w:t>
      </w:r>
    </w:p>
    <w:p w:rsidR="00BE084E" w:rsidRDefault="00BE084E" w:rsidP="00BE084E">
      <w:pPr>
        <w:pStyle w:val="a4"/>
      </w:pPr>
    </w:p>
    <w:p w:rsidR="004E022A" w:rsidRDefault="00585198" w:rsidP="00667D77">
      <w:pPr>
        <w:pStyle w:val="a3"/>
        <w:ind w:left="-426"/>
      </w:pPr>
      <w:r>
        <w:t xml:space="preserve"> </w:t>
      </w:r>
      <w:r w:rsidR="004419B3">
        <w:t>У</w:t>
      </w:r>
      <w:r>
        <w:t>важаемый Владимир Владимирович!</w:t>
      </w:r>
      <w:r w:rsidR="00FC2C71">
        <w:t xml:space="preserve"> </w:t>
      </w:r>
      <w:r w:rsidR="004419B3">
        <w:t xml:space="preserve"> В следующем </w:t>
      </w:r>
      <w:r>
        <w:t xml:space="preserve"> 2017</w:t>
      </w:r>
      <w:r w:rsidR="00364002">
        <w:t>го</w:t>
      </w:r>
      <w:r w:rsidR="004419B3">
        <w:t>ду</w:t>
      </w:r>
      <w:r w:rsidR="00F517E6">
        <w:t xml:space="preserve">  начнётся добыча</w:t>
      </w:r>
      <w:r w:rsidR="00364002">
        <w:t xml:space="preserve"> урана  в Звериноголовском районе Курганской области на месторождении «Добровольное».</w:t>
      </w:r>
      <w:r w:rsidR="00F517E6">
        <w:t xml:space="preserve">  Уже принято распоряжение </w:t>
      </w:r>
      <w:r w:rsidR="008D3FEA">
        <w:t>правительства Р.Ф. №2692-р от 15.12.2016г. о проведен</w:t>
      </w:r>
      <w:proofErr w:type="gramStart"/>
      <w:r w:rsidR="008D3FEA">
        <w:t>ии ау</w:t>
      </w:r>
      <w:proofErr w:type="gramEnd"/>
      <w:r w:rsidR="008D3FEA">
        <w:t>кциона на право п</w:t>
      </w:r>
      <w:r w:rsidR="004419B3">
        <w:t>о</w:t>
      </w:r>
      <w:r w:rsidR="008D3FEA">
        <w:t xml:space="preserve">льзования этим участком недр. </w:t>
      </w:r>
      <w:r w:rsidR="00364002">
        <w:t xml:space="preserve">Месторождение расположено на левом берегу </w:t>
      </w:r>
      <w:proofErr w:type="spellStart"/>
      <w:r w:rsidR="00364002">
        <w:t>р</w:t>
      </w:r>
      <w:proofErr w:type="gramStart"/>
      <w:r w:rsidR="00364002">
        <w:t>.Т</w:t>
      </w:r>
      <w:proofErr w:type="gramEnd"/>
      <w:r w:rsidR="00364002">
        <w:t>обол</w:t>
      </w:r>
      <w:proofErr w:type="spellEnd"/>
      <w:r w:rsidR="00364002">
        <w:t xml:space="preserve"> и около трети месторождении заливается весенним половодьем. Добыча будет вестись методом скважинного подземного выщел</w:t>
      </w:r>
      <w:r w:rsidR="004419B3">
        <w:t>ачивани</w:t>
      </w:r>
      <w:proofErr w:type="gramStart"/>
      <w:r w:rsidR="004419B3">
        <w:t>я(</w:t>
      </w:r>
      <w:proofErr w:type="gramEnd"/>
      <w:r w:rsidR="004419B3">
        <w:t>СПВ).Суть метода в сле</w:t>
      </w:r>
      <w:r w:rsidR="00364002">
        <w:t xml:space="preserve">дующем. На глубину 500м в рудное тело будет закачиваться </w:t>
      </w:r>
      <w:r>
        <w:t xml:space="preserve">раствор серной кислоты. Реагируя с ураном, кислота </w:t>
      </w:r>
      <w:r w:rsidR="00364002">
        <w:t xml:space="preserve"> переводит его в водорастворимое, ионное состояние, образуя сульфат урана. Радиоактивный раствор сульфата урана пропускают чере</w:t>
      </w:r>
      <w:r w:rsidR="004E022A">
        <w:t xml:space="preserve">з ионообменные смолы, где уран и извлекается. </w:t>
      </w:r>
    </w:p>
    <w:p w:rsidR="00F54648" w:rsidRDefault="0011237E" w:rsidP="00872D03">
      <w:pPr>
        <w:pStyle w:val="a3"/>
        <w:ind w:left="-567"/>
        <w:jc w:val="both"/>
      </w:pPr>
      <w:r>
        <w:t xml:space="preserve">          </w:t>
      </w:r>
      <w:r w:rsidR="004E022A">
        <w:t xml:space="preserve"> Особенности гидрогеологического строения нашего месторождения изложены в его </w:t>
      </w:r>
      <w:r w:rsidR="00585198">
        <w:t xml:space="preserve">геологической </w:t>
      </w:r>
      <w:r w:rsidR="004E022A">
        <w:t xml:space="preserve">характеристике, </w:t>
      </w:r>
      <w:r w:rsidR="00073122">
        <w:t xml:space="preserve"> высланной в наш адрес организацией «</w:t>
      </w:r>
      <w:proofErr w:type="spellStart"/>
      <w:r w:rsidR="00073122">
        <w:t>Уралнедра</w:t>
      </w:r>
      <w:proofErr w:type="spellEnd"/>
      <w:r w:rsidR="00073122">
        <w:t xml:space="preserve">», </w:t>
      </w:r>
      <w:proofErr w:type="spellStart"/>
      <w:r w:rsidR="00073122">
        <w:t>г</w:t>
      </w:r>
      <w:proofErr w:type="gramStart"/>
      <w:r w:rsidR="00073122">
        <w:t>.Е</w:t>
      </w:r>
      <w:proofErr w:type="gramEnd"/>
      <w:r w:rsidR="00073122">
        <w:t>катеринбург</w:t>
      </w:r>
      <w:proofErr w:type="spellEnd"/>
      <w:r w:rsidR="00073122">
        <w:t>. В этой характеристике указано, что «Гидрогеологическое строение района определяется его положением в южной краевой части Тоб</w:t>
      </w:r>
      <w:r>
        <w:t>ольского артезианского бассейна, принадлежащего крупой Западно</w:t>
      </w:r>
      <w:r w:rsidR="00305B2A">
        <w:t>-Сибирской водонапорной системе</w:t>
      </w:r>
      <w:r w:rsidR="00585198">
        <w:t>»</w:t>
      </w:r>
      <w:r w:rsidR="00305B2A">
        <w:t>.</w:t>
      </w:r>
      <w:r w:rsidR="008F7181">
        <w:t xml:space="preserve"> Таким образом</w:t>
      </w:r>
      <w:r w:rsidR="00305B2A">
        <w:t>,</w:t>
      </w:r>
      <w:r w:rsidR="008F7181">
        <w:t xml:space="preserve"> в отличие от </w:t>
      </w:r>
      <w:proofErr w:type="spellStart"/>
      <w:r w:rsidR="008F7181">
        <w:t>Да</w:t>
      </w:r>
      <w:r w:rsidR="004419B3">
        <w:t>лмато</w:t>
      </w:r>
      <w:r>
        <w:t>в</w:t>
      </w:r>
      <w:r w:rsidR="004419B3">
        <w:t>с</w:t>
      </w:r>
      <w:r>
        <w:t>кого</w:t>
      </w:r>
      <w:proofErr w:type="spellEnd"/>
      <w:r>
        <w:t xml:space="preserve">, сухого месторождения, </w:t>
      </w:r>
      <w:r w:rsidR="00CD1D2D">
        <w:t xml:space="preserve"> Добровольное – это пласты  </w:t>
      </w:r>
      <w:r>
        <w:t>крупнозернистого песка, промываемого высоконапорными водами Тобольского артезианского бассейна.</w:t>
      </w:r>
      <w:r w:rsidR="00667D77">
        <w:t xml:space="preserve"> </w:t>
      </w:r>
      <w:r>
        <w:t>Высота напора этих вод 41-48 м над уровнем земной поверхности. Как только «</w:t>
      </w:r>
      <w:proofErr w:type="spellStart"/>
      <w:r w:rsidR="00667D77">
        <w:t>Да</w:t>
      </w:r>
      <w:r>
        <w:t>лур</w:t>
      </w:r>
      <w:proofErr w:type="spellEnd"/>
      <w:r>
        <w:t>» начнет закачивать на глубину 500 м с</w:t>
      </w:r>
      <w:r w:rsidR="00CD1D2D">
        <w:t>ерную кислоту,</w:t>
      </w:r>
      <w:r>
        <w:t xml:space="preserve"> под </w:t>
      </w:r>
      <w:r w:rsidR="00CD1D2D">
        <w:t>сёлами «Звериноголовское», «Тру</w:t>
      </w:r>
      <w:r w:rsidR="00585198">
        <w:t>д</w:t>
      </w:r>
      <w:r w:rsidR="00CD1D2D">
        <w:t xml:space="preserve"> и Знание», «Прорывное», под  </w:t>
      </w:r>
      <w:r>
        <w:t>всем Звериноголовским р</w:t>
      </w:r>
      <w:r w:rsidR="008F7181">
        <w:t>айоном</w:t>
      </w:r>
      <w:r>
        <w:t xml:space="preserve"> начнет образовывать</w:t>
      </w:r>
      <w:r w:rsidR="00585198">
        <w:t>ся</w:t>
      </w:r>
      <w:r>
        <w:t xml:space="preserve"> радиоактивное озеро. Причем это озеро будет стремиться вырваться </w:t>
      </w:r>
      <w:r w:rsidR="00667D77">
        <w:t xml:space="preserve">на </w:t>
      </w:r>
      <w:r w:rsidR="00585198">
        <w:t xml:space="preserve">земную </w:t>
      </w:r>
      <w:r w:rsidR="00667D77">
        <w:t>поверхность,</w:t>
      </w:r>
      <w:r w:rsidR="00872D03">
        <w:t xml:space="preserve"> </w:t>
      </w:r>
      <w:r w:rsidR="00585198">
        <w:t xml:space="preserve">ведь </w:t>
      </w:r>
      <w:r w:rsidR="00667D77">
        <w:t>воды его высоконапорные. Они будут содержать около полутора тысяч тонн радиоактивных ионов урана. Эт</w:t>
      </w:r>
      <w:r w:rsidR="004419B3">
        <w:t>о в 7 раз больше, чем было выбро</w:t>
      </w:r>
      <w:r w:rsidR="00667D77">
        <w:t>шено в атмосферу во время Чернобыльской трагедии. Только в отличи</w:t>
      </w:r>
      <w:proofErr w:type="gramStart"/>
      <w:r w:rsidR="00667D77">
        <w:t>и</w:t>
      </w:r>
      <w:proofErr w:type="gramEnd"/>
      <w:r w:rsidR="00667D77">
        <w:t xml:space="preserve"> от Чернобыля, саркофаг н</w:t>
      </w:r>
      <w:r w:rsidR="004419B3">
        <w:t>а Тобольский артезианский бассей</w:t>
      </w:r>
      <w:r w:rsidR="00667D77">
        <w:t xml:space="preserve">н не оденешь, процесс будет неуправляемый. </w:t>
      </w:r>
      <w:r w:rsidR="00872D03">
        <w:t>Очень важна ещё одна особенность Тобольс</w:t>
      </w:r>
      <w:r w:rsidR="00585198">
        <w:t>кого артезианского бассейна. Большая часть Курганской области</w:t>
      </w:r>
      <w:r w:rsidR="00872D03">
        <w:t xml:space="preserve"> находится в зоне разгрузки</w:t>
      </w:r>
      <w:r w:rsidR="00585198">
        <w:t xml:space="preserve"> </w:t>
      </w:r>
      <w:r w:rsidR="003A28E0">
        <w:t>этого</w:t>
      </w:r>
      <w:r w:rsidR="00872D03">
        <w:t xml:space="preserve"> артезианского бассейна.</w:t>
      </w:r>
      <w:r w:rsidR="00A973F8">
        <w:t xml:space="preserve"> </w:t>
      </w:r>
      <w:proofErr w:type="gramStart"/>
      <w:r w:rsidR="003A28E0">
        <w:t>Э</w:t>
      </w:r>
      <w:proofErr w:type="gramEnd"/>
      <w:r w:rsidR="003A28E0">
        <w:t xml:space="preserve">то подтверждается тем, что месторождение находится в краевой части бассейна, вблизи </w:t>
      </w:r>
      <w:proofErr w:type="spellStart"/>
      <w:r w:rsidR="003A28E0">
        <w:t>мегаразлома</w:t>
      </w:r>
      <w:proofErr w:type="spellEnd"/>
      <w:r w:rsidR="003A28E0">
        <w:t xml:space="preserve"> земной коры, в области уральской геологической складчатости. Именно к таким местам приурочены зоны разгрузки. Кроме того в питьевых водах Зауралья повышенное содержание брома, а это характерно для вод Тобольского артезианского бассейна. </w:t>
      </w:r>
      <w:r w:rsidR="00872D03">
        <w:t xml:space="preserve"> А это значит, что</w:t>
      </w:r>
      <w:r w:rsidR="00201F3D">
        <w:t xml:space="preserve"> вслед за бромом</w:t>
      </w:r>
      <w:r w:rsidR="00872D03">
        <w:t xml:space="preserve"> радиоактивные артезианские воды по проторенным за миллионы лет дорожкам, пройдут в подземные водоносные горизонты,</w:t>
      </w:r>
      <w:r w:rsidR="00C35D46">
        <w:t xml:space="preserve"> </w:t>
      </w:r>
      <w:r w:rsidR="00872D03">
        <w:t>в том числе в питьевые</w:t>
      </w:r>
      <w:r w:rsidR="00CD1D2D">
        <w:t xml:space="preserve">, в </w:t>
      </w:r>
      <w:r w:rsidR="00872D03">
        <w:t xml:space="preserve"> озера, реки</w:t>
      </w:r>
      <w:r w:rsidR="00CD1D2D">
        <w:t xml:space="preserve">,  в том числе </w:t>
      </w:r>
      <w:r w:rsidR="00C35D46">
        <w:t xml:space="preserve"> и в </w:t>
      </w:r>
      <w:proofErr w:type="spellStart"/>
      <w:r w:rsidR="00CD1D2D">
        <w:t>р</w:t>
      </w:r>
      <w:proofErr w:type="gramStart"/>
      <w:r w:rsidR="00CD1D2D">
        <w:t>.</w:t>
      </w:r>
      <w:r w:rsidR="00C35D46">
        <w:t>Т</w:t>
      </w:r>
      <w:proofErr w:type="gramEnd"/>
      <w:r w:rsidR="00C35D46">
        <w:t>обол</w:t>
      </w:r>
      <w:proofErr w:type="spellEnd"/>
      <w:r w:rsidR="00C35D46">
        <w:t xml:space="preserve">.               </w:t>
      </w:r>
      <w:bookmarkStart w:id="0" w:name="_GoBack"/>
      <w:bookmarkEnd w:id="0"/>
      <w:r w:rsidR="00C35D46">
        <w:t xml:space="preserve">                                                                           </w:t>
      </w:r>
      <w:r w:rsidR="004E022A">
        <w:t xml:space="preserve">                                     </w:t>
      </w:r>
      <w:r w:rsidR="00C35D46">
        <w:t xml:space="preserve">                         </w:t>
      </w:r>
      <w:r w:rsidR="004E022A">
        <w:t xml:space="preserve">                                                                                              </w:t>
      </w:r>
      <w:r w:rsidR="00FC2C71">
        <w:t xml:space="preserve">                                                         </w:t>
      </w:r>
    </w:p>
    <w:p w:rsidR="00C35D46" w:rsidRDefault="00C35D46">
      <w:pPr>
        <w:pStyle w:val="a3"/>
        <w:ind w:left="-567"/>
        <w:jc w:val="both"/>
      </w:pPr>
      <w:r>
        <w:t xml:space="preserve">Разразится крупнейшая в истории России экологическая катастрофа. Без питьевой воды окажется </w:t>
      </w:r>
      <w:r w:rsidR="00201F3D">
        <w:t xml:space="preserve">большая часть </w:t>
      </w:r>
      <w:r>
        <w:t>Курганск</w:t>
      </w:r>
      <w:r w:rsidR="00201F3D">
        <w:t>ой области</w:t>
      </w:r>
      <w:r>
        <w:t>,</w:t>
      </w:r>
      <w:r w:rsidR="00201F3D">
        <w:t xml:space="preserve"> в том числе </w:t>
      </w:r>
      <w:proofErr w:type="spellStart"/>
      <w:r w:rsidR="00201F3D">
        <w:t>г</w:t>
      </w:r>
      <w:proofErr w:type="gramStart"/>
      <w:r w:rsidR="00201F3D">
        <w:t>.К</w:t>
      </w:r>
      <w:proofErr w:type="gramEnd"/>
      <w:r w:rsidR="00201F3D">
        <w:t>урган</w:t>
      </w:r>
      <w:proofErr w:type="spellEnd"/>
      <w:r w:rsidR="00201F3D">
        <w:t>,</w:t>
      </w:r>
      <w:r>
        <w:t xml:space="preserve"> </w:t>
      </w:r>
      <w:r w:rsidR="004419B3">
        <w:t>в самых неожиданных местах появя</w:t>
      </w:r>
      <w:r>
        <w:t xml:space="preserve">тся расширяющиеся радиоактивные пятна, радиоактивная пашня, продукты и т.п. Радиоактивный </w:t>
      </w:r>
      <w:proofErr w:type="gramStart"/>
      <w:r>
        <w:t>Тобол</w:t>
      </w:r>
      <w:proofErr w:type="gramEnd"/>
      <w:r>
        <w:t xml:space="preserve"> сливаясь с радиоактивной Течей сделает радиоактивным Иртыш, Обь и шельф Северного ледовитого океана. Радиоактивной будет вся Западно-Сибирская водонапорная система</w:t>
      </w:r>
      <w:r w:rsidR="008F7181">
        <w:t>, зона разгрузки которой опять же шельф Северного ледовитого океана</w:t>
      </w:r>
      <w:r>
        <w:t>. Возникнет угроза радиоактивного загрязнения мес</w:t>
      </w:r>
      <w:r w:rsidR="00CD1D2D">
        <w:t>торождений</w:t>
      </w:r>
      <w:r>
        <w:t xml:space="preserve"> нефти и газа. Часть радиоактивных вод из Тобольского артезианского бассейна прон</w:t>
      </w:r>
      <w:r w:rsidR="00CD1D2D">
        <w:t xml:space="preserve">икнет в сочлененный с ним </w:t>
      </w:r>
      <w:proofErr w:type="spellStart"/>
      <w:r w:rsidR="00CD1D2D">
        <w:t>Тургайкский</w:t>
      </w:r>
      <w:proofErr w:type="spellEnd"/>
      <w:r w:rsidR="00CD1D2D">
        <w:t xml:space="preserve"> артезианский бассейн</w:t>
      </w:r>
      <w:r w:rsidR="0025327D">
        <w:t>, на территорию Казахстана. Возникнет международная конфликтная ситуация. Последствия будут иметь долговременный характер, т.к. период полураспада урана</w:t>
      </w:r>
      <w:r w:rsidR="004419B3">
        <w:t>-</w:t>
      </w:r>
      <w:r w:rsidR="0025327D">
        <w:t xml:space="preserve"> 238</w:t>
      </w:r>
      <w:r w:rsidR="004419B3">
        <w:t xml:space="preserve"> </w:t>
      </w:r>
      <w:r w:rsidR="0025327D">
        <w:t xml:space="preserve"> около 2,5 млн. лет.                                                                                                                                                                                       </w:t>
      </w:r>
    </w:p>
    <w:p w:rsidR="0043111B" w:rsidRDefault="0025327D" w:rsidP="008D3FEA">
      <w:pPr>
        <w:pStyle w:val="a3"/>
        <w:ind w:left="-567"/>
        <w:jc w:val="both"/>
      </w:pPr>
      <w:r>
        <w:t xml:space="preserve">Поэтому, мы обращаемся </w:t>
      </w:r>
      <w:r w:rsidR="00201F3D">
        <w:t>к Вам, Владимир Владимирович, как к гаранту нашего ко</w:t>
      </w:r>
      <w:r w:rsidR="00A973F8">
        <w:t>н</w:t>
      </w:r>
      <w:r w:rsidR="00201F3D">
        <w:t xml:space="preserve">ституционного права жить в благоприятной </w:t>
      </w:r>
      <w:r w:rsidR="008325D8">
        <w:t xml:space="preserve">окружающей среде (ст.42Конституции РФ), </w:t>
      </w:r>
      <w:r>
        <w:t>с просьбой провести независимую экспертизу проекта освоения месторождения урана «Доб</w:t>
      </w:r>
      <w:r w:rsidR="00201F3D">
        <w:t>ровольное».</w:t>
      </w:r>
      <w:r w:rsidR="008D3FEA">
        <w:t xml:space="preserve">   </w:t>
      </w:r>
      <w:r w:rsidR="0043111B">
        <w:t xml:space="preserve">          </w:t>
      </w:r>
    </w:p>
    <w:p w:rsidR="0025327D" w:rsidRPr="0025327D" w:rsidRDefault="0025327D" w:rsidP="0025327D">
      <w:pPr>
        <w:pStyle w:val="a3"/>
        <w:ind w:left="-567"/>
        <w:jc w:val="both"/>
      </w:pPr>
      <w:r>
        <w:t xml:space="preserve">                                                                </w:t>
      </w:r>
    </w:p>
    <w:sectPr w:rsidR="0025327D" w:rsidRPr="0025327D" w:rsidSect="00667D7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D7" w:rsidRDefault="006E6DD7" w:rsidP="00BE084E">
      <w:pPr>
        <w:spacing w:after="0" w:line="240" w:lineRule="auto"/>
      </w:pPr>
      <w:r>
        <w:separator/>
      </w:r>
    </w:p>
  </w:endnote>
  <w:endnote w:type="continuationSeparator" w:id="0">
    <w:p w:rsidR="006E6DD7" w:rsidRDefault="006E6DD7" w:rsidP="00BE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D7" w:rsidRDefault="006E6DD7" w:rsidP="00BE084E">
      <w:pPr>
        <w:spacing w:after="0" w:line="240" w:lineRule="auto"/>
      </w:pPr>
      <w:r>
        <w:separator/>
      </w:r>
    </w:p>
  </w:footnote>
  <w:footnote w:type="continuationSeparator" w:id="0">
    <w:p w:rsidR="006E6DD7" w:rsidRDefault="006E6DD7" w:rsidP="00BE0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71"/>
    <w:rsid w:val="00073122"/>
    <w:rsid w:val="000802EB"/>
    <w:rsid w:val="000956FF"/>
    <w:rsid w:val="000C3888"/>
    <w:rsid w:val="0011237E"/>
    <w:rsid w:val="00201F3D"/>
    <w:rsid w:val="0025327D"/>
    <w:rsid w:val="002D5601"/>
    <w:rsid w:val="00305B2A"/>
    <w:rsid w:val="00335AB3"/>
    <w:rsid w:val="00355556"/>
    <w:rsid w:val="00364002"/>
    <w:rsid w:val="003A28E0"/>
    <w:rsid w:val="0043111B"/>
    <w:rsid w:val="004419B3"/>
    <w:rsid w:val="004E022A"/>
    <w:rsid w:val="00576C0F"/>
    <w:rsid w:val="00585198"/>
    <w:rsid w:val="006559D8"/>
    <w:rsid w:val="00667D77"/>
    <w:rsid w:val="006E6DD7"/>
    <w:rsid w:val="007F0D35"/>
    <w:rsid w:val="008325D8"/>
    <w:rsid w:val="00872D03"/>
    <w:rsid w:val="008C6B32"/>
    <w:rsid w:val="008D3FEA"/>
    <w:rsid w:val="008F1B3F"/>
    <w:rsid w:val="008F7181"/>
    <w:rsid w:val="00A04C75"/>
    <w:rsid w:val="00A973F8"/>
    <w:rsid w:val="00BE084E"/>
    <w:rsid w:val="00C35D46"/>
    <w:rsid w:val="00CC6AE9"/>
    <w:rsid w:val="00CD1D2D"/>
    <w:rsid w:val="00F517E6"/>
    <w:rsid w:val="00F54648"/>
    <w:rsid w:val="00F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0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1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E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84E"/>
  </w:style>
  <w:style w:type="paragraph" w:styleId="a6">
    <w:name w:val="footer"/>
    <w:basedOn w:val="a"/>
    <w:link w:val="a7"/>
    <w:uiPriority w:val="99"/>
    <w:unhideWhenUsed/>
    <w:rsid w:val="00BE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0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1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E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84E"/>
  </w:style>
  <w:style w:type="paragraph" w:styleId="a6">
    <w:name w:val="footer"/>
    <w:basedOn w:val="a"/>
    <w:link w:val="a7"/>
    <w:uiPriority w:val="99"/>
    <w:unhideWhenUsed/>
    <w:rsid w:val="00BE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qwerty2</dc:creator>
  <cp:lastModifiedBy>user3</cp:lastModifiedBy>
  <cp:revision>2</cp:revision>
  <dcterms:created xsi:type="dcterms:W3CDTF">2016-12-20T07:32:00Z</dcterms:created>
  <dcterms:modified xsi:type="dcterms:W3CDTF">2016-12-20T07:32:00Z</dcterms:modified>
</cp:coreProperties>
</file>